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882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8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南京江北科创中心停车场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2024-06-08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共[ 227 ]个车位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103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124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南京江北科创中心停车场验收报告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